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C641" w14:textId="77777777" w:rsidR="00B4695E" w:rsidRPr="00E960BB" w:rsidRDefault="00B4695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CC654BF" w14:textId="77777777" w:rsidR="00B4695E" w:rsidRPr="009C54AE" w:rsidRDefault="00B4695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FAE18DF" w14:textId="63825514" w:rsidR="00B4695E" w:rsidRPr="009C54AE" w:rsidRDefault="00B4695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BB4669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BB4669">
        <w:rPr>
          <w:rFonts w:ascii="Corbel" w:hAnsi="Corbel"/>
          <w:i/>
          <w:smallCaps/>
          <w:sz w:val="24"/>
          <w:szCs w:val="24"/>
        </w:rPr>
        <w:t>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4FD1C06" w14:textId="77777777" w:rsidR="00B4695E" w:rsidRDefault="00B4695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D28D311" w14:textId="753725F2" w:rsidR="00B4695E" w:rsidRPr="00EA4832" w:rsidRDefault="00B4695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7A82">
        <w:rPr>
          <w:rFonts w:ascii="Corbel" w:hAnsi="Corbel"/>
          <w:sz w:val="20"/>
          <w:szCs w:val="20"/>
        </w:rPr>
        <w:t>20</w:t>
      </w:r>
      <w:r w:rsidR="00BB4669">
        <w:rPr>
          <w:rFonts w:ascii="Corbel" w:hAnsi="Corbel"/>
          <w:sz w:val="20"/>
          <w:szCs w:val="20"/>
        </w:rPr>
        <w:t>19</w:t>
      </w:r>
      <w:r w:rsidR="00727A82">
        <w:rPr>
          <w:rFonts w:ascii="Corbel" w:hAnsi="Corbel"/>
          <w:sz w:val="20"/>
          <w:szCs w:val="20"/>
        </w:rPr>
        <w:t>/20</w:t>
      </w:r>
      <w:r w:rsidR="00BB4669">
        <w:rPr>
          <w:rFonts w:ascii="Corbel" w:hAnsi="Corbel"/>
          <w:sz w:val="20"/>
          <w:szCs w:val="20"/>
        </w:rPr>
        <w:t>20</w:t>
      </w:r>
    </w:p>
    <w:p w14:paraId="5236188E" w14:textId="77777777"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8D04A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4695E" w:rsidRPr="009C54AE" w14:paraId="003F7862" w14:textId="77777777" w:rsidTr="00B819C8">
        <w:tc>
          <w:tcPr>
            <w:tcW w:w="2694" w:type="dxa"/>
            <w:vAlign w:val="center"/>
          </w:tcPr>
          <w:p w14:paraId="6A3B4C0C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145CB" w14:textId="77777777" w:rsidR="00B4695E" w:rsidRPr="0033217B" w:rsidRDefault="00B4695E" w:rsidP="00562B15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Trening komunikacji interpersonalnej</w:t>
            </w:r>
          </w:p>
        </w:tc>
      </w:tr>
      <w:tr w:rsidR="00B4695E" w:rsidRPr="009C54AE" w14:paraId="64AF4A25" w14:textId="77777777" w:rsidTr="00B819C8">
        <w:tc>
          <w:tcPr>
            <w:tcW w:w="2694" w:type="dxa"/>
            <w:vAlign w:val="center"/>
          </w:tcPr>
          <w:p w14:paraId="1DF9EFFE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789315" w14:textId="50565205"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P1S[4]</w:t>
            </w:r>
            <w:r w:rsidR="001909EA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_04</w:t>
            </w:r>
          </w:p>
        </w:tc>
      </w:tr>
      <w:tr w:rsidR="00B4695E" w:rsidRPr="009C54AE" w14:paraId="67433D2F" w14:textId="77777777" w:rsidTr="00B819C8">
        <w:tc>
          <w:tcPr>
            <w:tcW w:w="2694" w:type="dxa"/>
            <w:vAlign w:val="center"/>
          </w:tcPr>
          <w:p w14:paraId="33BC4C27" w14:textId="77777777" w:rsidR="00B4695E" w:rsidRPr="00B8010A" w:rsidRDefault="00B469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9C23E6C" w14:textId="202583FD" w:rsidR="00B4695E" w:rsidRPr="0033217B" w:rsidRDefault="005B5DF3" w:rsidP="00791A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17B">
              <w:rPr>
                <w:rFonts w:ascii="Corbel" w:hAnsi="Corbel"/>
                <w:sz w:val="24"/>
                <w:szCs w:val="24"/>
              </w:rPr>
              <w:t>Kolegium Nauk Społecznych</w:t>
            </w:r>
          </w:p>
          <w:p w14:paraId="0BE18F4D" w14:textId="77777777"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4695E" w:rsidRPr="009C54AE" w14:paraId="5BCD4851" w14:textId="77777777" w:rsidTr="00B819C8">
        <w:tc>
          <w:tcPr>
            <w:tcW w:w="2694" w:type="dxa"/>
            <w:vAlign w:val="center"/>
          </w:tcPr>
          <w:p w14:paraId="198F2777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E9CF95" w14:textId="6803F933"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4695E" w:rsidRPr="009C54AE" w14:paraId="6446CDBB" w14:textId="77777777" w:rsidTr="00B819C8">
        <w:tc>
          <w:tcPr>
            <w:tcW w:w="2694" w:type="dxa"/>
            <w:vAlign w:val="center"/>
          </w:tcPr>
          <w:p w14:paraId="6D5C2650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36B192" w14:textId="77777777"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4695E" w:rsidRPr="009C54AE" w14:paraId="584A85F2" w14:textId="77777777" w:rsidTr="00B819C8">
        <w:tc>
          <w:tcPr>
            <w:tcW w:w="2694" w:type="dxa"/>
            <w:vAlign w:val="center"/>
          </w:tcPr>
          <w:p w14:paraId="0B4F78C6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D8F563" w14:textId="63F1FC37"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B4695E" w:rsidRPr="009C54AE" w14:paraId="707CE3EF" w14:textId="77777777" w:rsidTr="00B819C8">
        <w:tc>
          <w:tcPr>
            <w:tcW w:w="2694" w:type="dxa"/>
            <w:vAlign w:val="center"/>
          </w:tcPr>
          <w:p w14:paraId="3E016A7C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5EF229" w14:textId="77777777" w:rsidR="00B4695E" w:rsidRPr="0033217B" w:rsidRDefault="00B4695E" w:rsidP="00246E2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4695E" w:rsidRPr="009C54AE" w14:paraId="6E565A09" w14:textId="77777777" w:rsidTr="00B819C8">
        <w:tc>
          <w:tcPr>
            <w:tcW w:w="2694" w:type="dxa"/>
            <w:vAlign w:val="center"/>
          </w:tcPr>
          <w:p w14:paraId="02414E40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639BA2" w14:textId="77777777"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4695E" w:rsidRPr="009C54AE" w14:paraId="654D23E4" w14:textId="77777777" w:rsidTr="00B819C8">
        <w:tc>
          <w:tcPr>
            <w:tcW w:w="2694" w:type="dxa"/>
            <w:vAlign w:val="center"/>
          </w:tcPr>
          <w:p w14:paraId="01C9075B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2BD9BF" w14:textId="4F3CEE7C"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E44DEC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B4695E" w:rsidRPr="0033217B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909EA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4695E" w:rsidRPr="009C54AE" w14:paraId="5E9F0C9A" w14:textId="77777777" w:rsidTr="00B819C8">
        <w:tc>
          <w:tcPr>
            <w:tcW w:w="2694" w:type="dxa"/>
            <w:vAlign w:val="center"/>
          </w:tcPr>
          <w:p w14:paraId="5B66D8D0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988E7D" w14:textId="224872EA"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4695E" w:rsidRPr="009C54AE" w14:paraId="69E6F0EB" w14:textId="77777777" w:rsidTr="00B819C8">
        <w:tc>
          <w:tcPr>
            <w:tcW w:w="2694" w:type="dxa"/>
            <w:vAlign w:val="center"/>
          </w:tcPr>
          <w:p w14:paraId="16B35CD2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FC94D7" w14:textId="77777777"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4695E" w:rsidRPr="009C54AE" w14:paraId="7EE1AC36" w14:textId="77777777" w:rsidTr="00B819C8">
        <w:tc>
          <w:tcPr>
            <w:tcW w:w="2694" w:type="dxa"/>
            <w:vAlign w:val="center"/>
          </w:tcPr>
          <w:p w14:paraId="5BB5481A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9BFA64" w14:textId="05045149" w:rsidR="00B4695E" w:rsidRPr="0033217B" w:rsidRDefault="00727A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A82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B4695E" w:rsidRPr="009C54AE" w14:paraId="6D810763" w14:textId="77777777" w:rsidTr="00B819C8">
        <w:tc>
          <w:tcPr>
            <w:tcW w:w="2694" w:type="dxa"/>
            <w:vAlign w:val="center"/>
          </w:tcPr>
          <w:p w14:paraId="3298844F" w14:textId="77777777"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18ABBC" w14:textId="3F3CC1DE" w:rsidR="00B4695E" w:rsidRPr="0033217B" w:rsidRDefault="005D05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  <w:r w:rsidR="00AC507B" w:rsidRPr="003321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A0554BC" w14:textId="77777777" w:rsidR="00B4695E" w:rsidRPr="009C54AE" w:rsidRDefault="00B4695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39CCA9" w14:textId="77777777" w:rsidR="00B4695E" w:rsidRPr="009C54AE" w:rsidRDefault="00B4695E" w:rsidP="00B1608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D21AC" w14:textId="77777777" w:rsidR="00B4695E" w:rsidRPr="009C54AE" w:rsidRDefault="00B4695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4695E" w:rsidRPr="009C54AE" w14:paraId="7A9D5184" w14:textId="77777777" w:rsidTr="00727A82">
        <w:tc>
          <w:tcPr>
            <w:tcW w:w="1049" w:type="dxa"/>
          </w:tcPr>
          <w:p w14:paraId="72B198C0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3DFE37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3F4E5AF9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3C04D7E0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20DA88EA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AC338FE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2E6E6D1F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5D5D1A0C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57BD2BC1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0F446C73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4F012961" w14:textId="77777777"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8010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4695E" w:rsidRPr="009C54AE" w14:paraId="26C5B188" w14:textId="77777777" w:rsidTr="00727A82">
        <w:trPr>
          <w:trHeight w:val="453"/>
        </w:trPr>
        <w:tc>
          <w:tcPr>
            <w:tcW w:w="1049" w:type="dxa"/>
          </w:tcPr>
          <w:p w14:paraId="004D28A6" w14:textId="4E8883CA" w:rsidR="00B4695E" w:rsidRPr="009C54AE" w:rsidRDefault="00727A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09EA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vAlign w:val="center"/>
          </w:tcPr>
          <w:p w14:paraId="2B1D06CD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39ABD8B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326641E8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7FB34E7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1B2950AC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1B08864B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1149A61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7E733860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2546C379" w14:textId="77777777"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7BE671" w14:textId="77777777" w:rsidR="00B4695E" w:rsidRPr="009C54AE" w:rsidRDefault="00B4695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446641" w14:textId="77777777" w:rsidR="00B4695E" w:rsidRPr="009C54AE" w:rsidRDefault="00B4695E" w:rsidP="0033217B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137FFC" w14:textId="77777777" w:rsidR="00B4695E" w:rsidRPr="009C54AE" w:rsidRDefault="00B469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A21E579" w14:textId="77777777" w:rsidR="00B4695E" w:rsidRPr="009C54AE" w:rsidRDefault="00B469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6D47C5" w14:textId="5956B279" w:rsidR="00B4695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67313A" w14:textId="3DF5F9B9" w:rsidR="00B4695E" w:rsidRPr="009C54AE" w:rsidRDefault="00B4695E" w:rsidP="0033217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3217B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27A82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9D83DAF" w14:textId="746866C6" w:rsidR="00B4695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3BAAD8" w14:textId="15C79E12" w:rsidR="005D052C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7A82">
        <w:rPr>
          <w:rFonts w:ascii="Corbel" w:hAnsi="Corbel"/>
          <w:b w:val="0"/>
          <w:szCs w:val="24"/>
        </w:rPr>
        <w:t>zaliczenie z oceną</w:t>
      </w:r>
    </w:p>
    <w:p w14:paraId="27C34495" w14:textId="28730946" w:rsidR="00B4695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77800" w14:textId="4B039355"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37FCF8" w14:textId="75F08ECE"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37770" w14:textId="77777777"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2AD216" w14:textId="3C626D83" w:rsidR="00B4695E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27101674" w14:textId="77777777" w:rsidR="0033217B" w:rsidRPr="009C54AE" w:rsidRDefault="003321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4695E" w:rsidRPr="009C54AE" w14:paraId="28C2FA76" w14:textId="77777777" w:rsidTr="00745302">
        <w:tc>
          <w:tcPr>
            <w:tcW w:w="9670" w:type="dxa"/>
          </w:tcPr>
          <w:p w14:paraId="4F0C5FC5" w14:textId="43ED9BAB" w:rsidR="00B4695E" w:rsidRPr="009C54AE" w:rsidRDefault="008854E5" w:rsidP="00182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Zainteresowanie relacjami interpersonalnymi i procesem komunikowania się, pozytywna motywacja do pogłębiania swojej wiedzy i umiejętności w zakresie komunikowania się i </w:t>
            </w:r>
            <w:r w:rsidR="00182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sertywności.</w:t>
            </w:r>
          </w:p>
        </w:tc>
      </w:tr>
    </w:tbl>
    <w:p w14:paraId="5B0F37F0" w14:textId="77777777" w:rsidR="00B4695E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4578B9" w14:textId="24230379" w:rsidR="00B4695E" w:rsidRPr="00C05F44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 w:rsidRPr="00415E91">
        <w:rPr>
          <w:rFonts w:ascii="Corbel" w:hAnsi="Corbel"/>
          <w:szCs w:val="24"/>
        </w:rPr>
        <w:t>cele, efekty uczenia się , treści Programowe i stosowane metody Dydaktyczne</w:t>
      </w:r>
      <w:r w:rsidR="00415E91">
        <w:rPr>
          <w:rFonts w:ascii="Corbel" w:hAnsi="Corbel"/>
          <w:szCs w:val="24"/>
        </w:rPr>
        <w:t xml:space="preserve"> </w:t>
      </w:r>
    </w:p>
    <w:p w14:paraId="01D38B46" w14:textId="327C4B19" w:rsidR="00415E91" w:rsidRPr="00415E91" w:rsidRDefault="00B4695E" w:rsidP="00B16084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415E91">
        <w:rPr>
          <w:rFonts w:ascii="Corbel" w:hAnsi="Corbel"/>
          <w:szCs w:val="22"/>
        </w:rPr>
        <w:t>3.1 Cele przedmiotu</w:t>
      </w:r>
      <w:r w:rsidR="00B16084" w:rsidRPr="00415E91">
        <w:rPr>
          <w:rFonts w:ascii="Corbel" w:hAnsi="Corbel"/>
          <w:szCs w:val="22"/>
        </w:rPr>
        <w:t xml:space="preserve"> </w:t>
      </w:r>
      <w:r w:rsidR="00415E91">
        <w:rPr>
          <w:rFonts w:ascii="Corbel" w:hAnsi="Corbel"/>
          <w:szCs w:val="22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B44CD" w:rsidRPr="009C54AE" w14:paraId="6FD2F213" w14:textId="77777777" w:rsidTr="001B44CD">
        <w:tc>
          <w:tcPr>
            <w:tcW w:w="851" w:type="dxa"/>
            <w:vAlign w:val="center"/>
          </w:tcPr>
          <w:p w14:paraId="42230B56" w14:textId="77777777" w:rsidR="001B44CD" w:rsidRPr="00B8010A" w:rsidRDefault="001B44CD" w:rsidP="001B44C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FD2D93" w14:textId="4A981FB0" w:rsidR="001B44CD" w:rsidRPr="00727A82" w:rsidRDefault="001B44CD" w:rsidP="001B44CD">
            <w:pPr>
              <w:autoSpaceDE w:val="0"/>
              <w:autoSpaceDN w:val="0"/>
              <w:adjustRightInd w:val="0"/>
              <w:spacing w:after="0" w:line="360" w:lineRule="auto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Zapoznanie studentów z psychospołecznymi uwarunkowaniami procesu porozumiewania się i komunikacji interpersonalnej</w:t>
            </w:r>
          </w:p>
        </w:tc>
      </w:tr>
      <w:tr w:rsidR="001B44CD" w:rsidRPr="009C54AE" w14:paraId="4AF8E3DE" w14:textId="77777777" w:rsidTr="001B44CD">
        <w:tc>
          <w:tcPr>
            <w:tcW w:w="851" w:type="dxa"/>
            <w:vAlign w:val="center"/>
          </w:tcPr>
          <w:p w14:paraId="0A9DA4D6" w14:textId="77777777" w:rsidR="001B44CD" w:rsidRPr="00B8010A" w:rsidRDefault="001B44CD" w:rsidP="001B44C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C6701E" w14:textId="49048D56" w:rsidR="001B44CD" w:rsidRPr="00727A82" w:rsidRDefault="001B44CD" w:rsidP="001B44CD">
            <w:pPr>
              <w:autoSpaceDE w:val="0"/>
              <w:autoSpaceDN w:val="0"/>
              <w:adjustRightInd w:val="0"/>
              <w:spacing w:after="0" w:line="360" w:lineRule="auto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="001B44CD" w:rsidRPr="009C54AE" w14:paraId="43E5D697" w14:textId="77777777" w:rsidTr="001B44CD">
        <w:tc>
          <w:tcPr>
            <w:tcW w:w="851" w:type="dxa"/>
            <w:vAlign w:val="center"/>
          </w:tcPr>
          <w:p w14:paraId="494AAA2B" w14:textId="77777777" w:rsidR="001B44CD" w:rsidRPr="009C54AE" w:rsidRDefault="001B44CD" w:rsidP="00562B15">
            <w:r w:rsidRPr="009C54AE">
              <w:t>C</w:t>
            </w:r>
            <w:r>
              <w:t>3</w:t>
            </w:r>
          </w:p>
        </w:tc>
        <w:tc>
          <w:tcPr>
            <w:tcW w:w="8819" w:type="dxa"/>
            <w:vAlign w:val="center"/>
          </w:tcPr>
          <w:p w14:paraId="4EEE5ED7" w14:textId="4E5FC1BC" w:rsidR="001B44CD" w:rsidRPr="00727A82" w:rsidRDefault="001B44CD" w:rsidP="00791A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A82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  <w:tr w:rsidR="001B44CD" w:rsidRPr="009C54AE" w14:paraId="4862FDED" w14:textId="77777777" w:rsidTr="001B44CD">
        <w:tc>
          <w:tcPr>
            <w:tcW w:w="851" w:type="dxa"/>
            <w:vAlign w:val="center"/>
          </w:tcPr>
          <w:p w14:paraId="636647E7" w14:textId="77777777" w:rsidR="001B44CD" w:rsidRPr="009C54AE" w:rsidRDefault="001B44CD" w:rsidP="00562B15">
            <w:r>
              <w:t>C4</w:t>
            </w:r>
          </w:p>
        </w:tc>
        <w:tc>
          <w:tcPr>
            <w:tcW w:w="8819" w:type="dxa"/>
            <w:vAlign w:val="center"/>
          </w:tcPr>
          <w:p w14:paraId="11967270" w14:textId="49A5604C" w:rsidR="001B44CD" w:rsidRPr="00727A82" w:rsidRDefault="001B44CD" w:rsidP="00171C8A">
            <w:pPr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Wykształcenie umiejętności przewidywania barier komunikacyjnych oraz przeciwdziałania im</w:t>
            </w:r>
          </w:p>
        </w:tc>
      </w:tr>
    </w:tbl>
    <w:p w14:paraId="18B437CE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3FE165" w14:textId="6BC6A2BC"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654"/>
        <w:gridCol w:w="1099"/>
      </w:tblGrid>
      <w:tr w:rsidR="00B4695E" w:rsidRPr="009C54AE" w14:paraId="67EE2A69" w14:textId="77777777" w:rsidTr="00B16084">
        <w:tc>
          <w:tcPr>
            <w:tcW w:w="993" w:type="dxa"/>
            <w:vAlign w:val="center"/>
          </w:tcPr>
          <w:p w14:paraId="46B6D554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654" w:type="dxa"/>
            <w:vAlign w:val="center"/>
          </w:tcPr>
          <w:p w14:paraId="6F22D83F" w14:textId="77777777" w:rsidR="00B4695E" w:rsidRPr="00182942" w:rsidRDefault="00B4695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2942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099" w:type="dxa"/>
            <w:vAlign w:val="center"/>
          </w:tcPr>
          <w:p w14:paraId="26CED5D6" w14:textId="02E522E1" w:rsidR="00B4695E" w:rsidRPr="00182942" w:rsidRDefault="00B4695E" w:rsidP="00182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 w:rsidRPr="00182942">
              <w:rPr>
                <w:rFonts w:ascii="Corbel" w:hAnsi="Corbel"/>
                <w:b w:val="0"/>
                <w:smallCaps w:val="0"/>
                <w:sz w:val="16"/>
                <w:szCs w:val="16"/>
              </w:rPr>
              <w:t>Odniesienie do efektów  kierunkowych</w:t>
            </w:r>
            <w:r w:rsidRPr="00182942">
              <w:rPr>
                <w:rStyle w:val="Odwoanieprzypisudolnego"/>
                <w:rFonts w:ascii="Corbel" w:hAnsi="Corbel"/>
                <w:b w:val="0"/>
                <w:smallCaps w:val="0"/>
                <w:sz w:val="16"/>
                <w:szCs w:val="16"/>
              </w:rPr>
              <w:footnoteReference w:id="1"/>
            </w:r>
          </w:p>
        </w:tc>
      </w:tr>
      <w:tr w:rsidR="00B4695E" w:rsidRPr="009C54AE" w14:paraId="0155199D" w14:textId="77777777" w:rsidTr="00B16084">
        <w:tc>
          <w:tcPr>
            <w:tcW w:w="993" w:type="dxa"/>
          </w:tcPr>
          <w:p w14:paraId="36DDFCC6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654" w:type="dxa"/>
          </w:tcPr>
          <w:p w14:paraId="7D3710B7" w14:textId="3445C142" w:rsidR="00274E80" w:rsidRPr="009C54AE" w:rsidRDefault="00274E80" w:rsidP="00FD5752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 xml:space="preserve">Student opisze </w:t>
            </w:r>
            <w:r w:rsidR="00B4695E">
              <w:rPr>
                <w:color w:val="000000"/>
              </w:rPr>
              <w:t>relacje zachodzące w życiu społecznym z perspektywy pracy socjalnej</w:t>
            </w:r>
            <w:r>
              <w:rPr>
                <w:color w:val="000000"/>
              </w:rPr>
              <w:t xml:space="preserve">, z uwzględnieniem procesu komunikowania się interpersonalnego, jego uwarunkowań, prawidłowości i zakłóceń. </w:t>
            </w:r>
            <w:r w:rsidR="00FD5752">
              <w:rPr>
                <w:color w:val="000000"/>
              </w:rPr>
              <w:t xml:space="preserve"> </w:t>
            </w:r>
          </w:p>
        </w:tc>
        <w:tc>
          <w:tcPr>
            <w:tcW w:w="1099" w:type="dxa"/>
          </w:tcPr>
          <w:p w14:paraId="4489460D" w14:textId="77777777"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K_W06</w:t>
            </w:r>
          </w:p>
          <w:p w14:paraId="61512714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4695E" w:rsidRPr="009C54AE" w14:paraId="7B5CBA62" w14:textId="77777777" w:rsidTr="00B16084">
        <w:tc>
          <w:tcPr>
            <w:tcW w:w="993" w:type="dxa"/>
          </w:tcPr>
          <w:p w14:paraId="38C44C5D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654" w:type="dxa"/>
          </w:tcPr>
          <w:p w14:paraId="20DA5DCA" w14:textId="2B4175C0" w:rsidR="00B4695E" w:rsidRPr="009C54AE" w:rsidRDefault="00274E80" w:rsidP="00FD5752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 xml:space="preserve">Student wymieni i scharakteryzuje </w:t>
            </w:r>
            <w:r w:rsidR="00B4695E">
              <w:rPr>
                <w:color w:val="000000"/>
              </w:rPr>
              <w:t>mechanizmy funkcjonowania człowieka w strukturach społecznych i instytucjach życia publicznego</w:t>
            </w:r>
            <w:r>
              <w:rPr>
                <w:color w:val="000000"/>
              </w:rPr>
              <w:t>, w tym strategie komun</w:t>
            </w:r>
            <w:r w:rsidR="00FD5752">
              <w:rPr>
                <w:color w:val="000000"/>
              </w:rPr>
              <w:t xml:space="preserve">ikowania się, postaw asertywności </w:t>
            </w:r>
            <w:r w:rsidR="003F1CFE">
              <w:rPr>
                <w:color w:val="000000"/>
              </w:rPr>
              <w:t>i teorii rozwiązywania konfliktów.</w:t>
            </w:r>
          </w:p>
        </w:tc>
        <w:tc>
          <w:tcPr>
            <w:tcW w:w="1099" w:type="dxa"/>
          </w:tcPr>
          <w:p w14:paraId="744CC4DA" w14:textId="77777777"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K_W08</w:t>
            </w:r>
          </w:p>
          <w:p w14:paraId="4028E16C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4695E" w:rsidRPr="009C54AE" w14:paraId="0071C4C3" w14:textId="77777777" w:rsidTr="00EF38B6">
        <w:trPr>
          <w:trHeight w:val="1987"/>
        </w:trPr>
        <w:tc>
          <w:tcPr>
            <w:tcW w:w="993" w:type="dxa"/>
          </w:tcPr>
          <w:p w14:paraId="2F672CC0" w14:textId="3C7CD7AE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EK_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3</w:t>
            </w:r>
          </w:p>
          <w:p w14:paraId="242C9200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5CE9D214" w14:textId="3499123E" w:rsidR="00B4695E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F5D927D" w14:textId="73C9A790" w:rsidR="00FD5752" w:rsidRDefault="00FD575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12D3F6E" w14:textId="1C6AFF10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EK_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4</w:t>
            </w:r>
          </w:p>
          <w:p w14:paraId="0FE72399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314D66BF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016B6FC7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4CE111A6" w14:textId="77777777" w:rsidR="00097A79" w:rsidRDefault="00097A79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337D2FC6" w14:textId="3AAED2B1" w:rsidR="00727A82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18294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</w:t>
            </w:r>
          </w:p>
          <w:p w14:paraId="31B9A1DD" w14:textId="1E6F3F52"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2CDCE6EF" w14:textId="319436DE"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E09A689" w14:textId="73469EF9"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774DA20D" w14:textId="77777777" w:rsidR="00727A82" w:rsidRPr="002A117B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2D36E33" w14:textId="357FF386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6</w:t>
            </w:r>
          </w:p>
          <w:p w14:paraId="643783BA" w14:textId="7A1CFAE0" w:rsidR="00B4695E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44D1641A" w14:textId="77777777" w:rsidR="00727A82" w:rsidRPr="002A117B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CCD1C43" w14:textId="1C429845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7</w:t>
            </w:r>
          </w:p>
          <w:p w14:paraId="13C22B02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AF89829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4DF22BB8" w14:textId="77777777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7004F8DA" w14:textId="77777777" w:rsidR="003F1CFE" w:rsidRDefault="003F1CF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5E840EFA" w14:textId="3E9833B8"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</w:p>
          <w:p w14:paraId="39C04497" w14:textId="77777777" w:rsidR="00B4695E" w:rsidRPr="009C54AE" w:rsidRDefault="00B4695E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654" w:type="dxa"/>
          </w:tcPr>
          <w:p w14:paraId="1BA9B117" w14:textId="118A82B6" w:rsidR="00182942" w:rsidRDefault="001B44CD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Student opisze </w:t>
            </w:r>
            <w:r w:rsidR="00B4695E">
              <w:rPr>
                <w:color w:val="000000"/>
              </w:rPr>
              <w:t>zasady tworzenia i podejmowania działań skierowanych na rozwiązywanie problemów z zakresu pracy socjalnej</w:t>
            </w:r>
            <w:r>
              <w:rPr>
                <w:color w:val="000000"/>
              </w:rPr>
              <w:t xml:space="preserve"> – z uwzględnieniem nowych sposobów komunikowania się i rozwiązywania konfliktów. </w:t>
            </w:r>
          </w:p>
          <w:p w14:paraId="3D9E7EE2" w14:textId="601933B2" w:rsidR="00B4695E" w:rsidRDefault="00B16084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potrafi </w:t>
            </w:r>
            <w:r w:rsidR="00B4695E">
              <w:rPr>
                <w:color w:val="000000"/>
              </w:rPr>
              <w:t>wykorzystywać samodzielnie zdobytą wiedzę w praktycznym zawodowym działaniu jako pracownik socjalny do rozstrzygania dylematów pojawiających się w pracy zawodowej (w tym dylematów etycznych</w:t>
            </w:r>
            <w:r w:rsidR="00182942">
              <w:rPr>
                <w:color w:val="000000"/>
              </w:rPr>
              <w:t>, sytuacji konfliktowych, motywowania klienta do zmiany etc. )</w:t>
            </w:r>
          </w:p>
          <w:p w14:paraId="1F6FC898" w14:textId="77777777" w:rsidR="00727A82" w:rsidRDefault="00097A79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analizuje </w:t>
            </w:r>
            <w:r w:rsidR="00B4695E">
              <w:rPr>
                <w:color w:val="000000"/>
              </w:rPr>
              <w:t>zjawiska społeczne oraz w sposób praktyczny realiz</w:t>
            </w:r>
            <w:r w:rsidR="003F1CFE">
              <w:rPr>
                <w:color w:val="000000"/>
              </w:rPr>
              <w:t>uje</w:t>
            </w:r>
            <w:r w:rsidR="00B4695E">
              <w:rPr>
                <w:color w:val="000000"/>
              </w:rPr>
              <w:t xml:space="preserve"> podstawowe role zawodowe pracownika socjalnego</w:t>
            </w:r>
          </w:p>
          <w:p w14:paraId="52B0225E" w14:textId="22FB581B" w:rsidR="00B4695E" w:rsidRDefault="00097A79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Student analizuje i uzasadni</w:t>
            </w:r>
            <w:r w:rsidR="00EF38B6">
              <w:rPr>
                <w:color w:val="000000"/>
              </w:rPr>
              <w:t>a</w:t>
            </w:r>
            <w:r w:rsidR="00B4695E">
              <w:rPr>
                <w:color w:val="000000"/>
              </w:rPr>
              <w:t xml:space="preserve"> ludzkie zachowania, ich motywy i konsekwencje</w:t>
            </w:r>
            <w:r w:rsidR="003F1CFE">
              <w:rPr>
                <w:color w:val="000000"/>
              </w:rPr>
              <w:t xml:space="preserve">, wskazuje na bariery komunikacyjne i sposoby ich eliminowania. </w:t>
            </w:r>
          </w:p>
          <w:p w14:paraId="671540D2" w14:textId="70E76F65" w:rsidR="00B159E3" w:rsidRDefault="00097A79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B4695E">
              <w:rPr>
                <w:color w:val="000000"/>
              </w:rPr>
              <w:t>doskonaleni umiejętności w zakresie rozwoju osobistego, wyznaczania kierunków własnego rozwoju i kształcenia zawodowego oraz dokształcania się w sferze zawodowej</w:t>
            </w:r>
            <w:r w:rsidR="00B159E3">
              <w:rPr>
                <w:color w:val="000000"/>
              </w:rPr>
              <w:t>, dostrzegając konieczność rozwoju komunikacji interpersonalnych</w:t>
            </w:r>
          </w:p>
          <w:p w14:paraId="675F092E" w14:textId="44DAFC5E" w:rsidR="00B4695E" w:rsidRPr="009C54AE" w:rsidRDefault="00097A79" w:rsidP="00EF38B6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>Student aktywnie</w:t>
            </w:r>
            <w:r w:rsidR="00B4695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 odpowiedzialnie uczestniczy </w:t>
            </w:r>
            <w:r w:rsidR="00B4695E">
              <w:rPr>
                <w:color w:val="000000"/>
              </w:rPr>
              <w:t>w grupach i zespołach zadaniowych; samodzielnego określania i wyznaczania priorytetów w działaniach zespołowych</w:t>
            </w:r>
            <w:r w:rsidR="00EF38B6">
              <w:rPr>
                <w:color w:val="000000"/>
              </w:rPr>
              <w:t xml:space="preserve"> </w:t>
            </w:r>
          </w:p>
        </w:tc>
        <w:tc>
          <w:tcPr>
            <w:tcW w:w="1099" w:type="dxa"/>
          </w:tcPr>
          <w:p w14:paraId="43F004D3" w14:textId="2229CE3E"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K_W15</w:t>
            </w:r>
          </w:p>
          <w:p w14:paraId="69F5E7B2" w14:textId="77777777"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CD328" w14:textId="77777777" w:rsidR="00097A79" w:rsidRDefault="00097A79" w:rsidP="00562B15">
            <w:pPr>
              <w:rPr>
                <w:color w:val="000000"/>
              </w:rPr>
            </w:pPr>
          </w:p>
          <w:p w14:paraId="19C677BA" w14:textId="09C5286F"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K_U08</w:t>
            </w:r>
          </w:p>
          <w:p w14:paraId="6DEBC8CC" w14:textId="77777777"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CB3BF4" w14:textId="00FE19F5"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C7B3A4" w14:textId="1BDCC52D"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t>K_U11</w:t>
            </w:r>
          </w:p>
          <w:p w14:paraId="571E4235" w14:textId="3983604B" w:rsidR="00097A79" w:rsidRDefault="00097A79" w:rsidP="00911663">
            <w:pPr>
              <w:rPr>
                <w:color w:val="000000"/>
              </w:rPr>
            </w:pPr>
          </w:p>
          <w:p w14:paraId="1DC06CDC" w14:textId="77777777" w:rsidR="00727A82" w:rsidRDefault="00727A82" w:rsidP="00911663">
            <w:pPr>
              <w:rPr>
                <w:color w:val="000000"/>
              </w:rPr>
            </w:pPr>
          </w:p>
          <w:p w14:paraId="182C3AAA" w14:textId="2FFA15AF"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K_U12</w:t>
            </w:r>
          </w:p>
          <w:p w14:paraId="281EA50E" w14:textId="77777777" w:rsidR="00727A82" w:rsidRDefault="00727A82" w:rsidP="00911663">
            <w:pPr>
              <w:rPr>
                <w:color w:val="000000"/>
              </w:rPr>
            </w:pPr>
          </w:p>
          <w:p w14:paraId="0E947FC7" w14:textId="7F851DDE"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t>K_U17</w:t>
            </w:r>
          </w:p>
          <w:p w14:paraId="71F6A445" w14:textId="77777777"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08E700" w14:textId="77777777"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2B9ECE" w14:textId="77777777" w:rsidR="003F1CFE" w:rsidRDefault="003F1CFE" w:rsidP="00EF38B6"/>
          <w:p w14:paraId="39E0CEFE" w14:textId="09CBA954" w:rsidR="00B4695E" w:rsidRPr="009C54AE" w:rsidRDefault="00B4695E" w:rsidP="00EF38B6">
            <w:r>
              <w:t>K_U18</w:t>
            </w:r>
            <w:r w:rsidR="00EF38B6">
              <w:t xml:space="preserve"> </w:t>
            </w:r>
          </w:p>
        </w:tc>
      </w:tr>
      <w:tr w:rsidR="00B16084" w:rsidRPr="009C54AE" w14:paraId="1EE5C169" w14:textId="77777777" w:rsidTr="00B16084">
        <w:tc>
          <w:tcPr>
            <w:tcW w:w="993" w:type="dxa"/>
          </w:tcPr>
          <w:p w14:paraId="65C1ACF3" w14:textId="77777777"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KE_09</w:t>
            </w:r>
          </w:p>
          <w:p w14:paraId="5214C2AA" w14:textId="77777777"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7CCC2D" w14:textId="77777777"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19AB6" w14:textId="0BBE35E9"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26EE42" w14:textId="77777777" w:rsidR="00B159E3" w:rsidRDefault="00B159E3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891315" w14:textId="77777777"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KE_10</w:t>
            </w:r>
          </w:p>
          <w:p w14:paraId="1B5D37D8" w14:textId="77777777" w:rsidR="00B16084" w:rsidRPr="002A117B" w:rsidRDefault="00B16084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</w:tc>
        <w:tc>
          <w:tcPr>
            <w:tcW w:w="7654" w:type="dxa"/>
          </w:tcPr>
          <w:p w14:paraId="74422DC4" w14:textId="0309FC03" w:rsidR="00B159E3" w:rsidRDefault="00EF38B6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Student organizuje</w:t>
            </w:r>
            <w:r w:rsidR="00B159E3">
              <w:rPr>
                <w:color w:val="000000"/>
              </w:rPr>
              <w:t xml:space="preserve"> kontakty</w:t>
            </w:r>
            <w:r>
              <w:rPr>
                <w:color w:val="000000"/>
              </w:rPr>
              <w:t xml:space="preserve"> z otoczeniem społecznym (interesariuszami zewnętrznymi) oraz współprac</w:t>
            </w:r>
            <w:r w:rsidR="00B159E3">
              <w:rPr>
                <w:color w:val="000000"/>
              </w:rPr>
              <w:t>uje</w:t>
            </w:r>
            <w:r>
              <w:rPr>
                <w:color w:val="000000"/>
              </w:rPr>
              <w:t xml:space="preserve"> na rzecz rozwiązywania problemów z zakresu problematyki pracy socjalnej</w:t>
            </w:r>
            <w:r w:rsidR="00B159E3">
              <w:rPr>
                <w:color w:val="000000"/>
              </w:rPr>
              <w:t xml:space="preserve"> np. organizując mediacje czy inne formy rozwiązywania konfliktów</w:t>
            </w:r>
          </w:p>
          <w:p w14:paraId="62341E67" w14:textId="46D64682" w:rsidR="00B16084" w:rsidRDefault="005A3D0F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B159E3">
              <w:rPr>
                <w:color w:val="000000"/>
              </w:rPr>
              <w:t xml:space="preserve">ma umiejętność </w:t>
            </w:r>
            <w:r w:rsidR="00EF38B6">
              <w:rPr>
                <w:color w:val="000000"/>
              </w:rPr>
              <w:t>adaptacji i działania w sytuacjach trudnych oraz negocjowania stanowisk</w:t>
            </w:r>
            <w:r w:rsidR="00B159E3">
              <w:rPr>
                <w:color w:val="000000"/>
              </w:rPr>
              <w:t xml:space="preserve">, </w:t>
            </w:r>
            <w:r w:rsidR="00EF38B6">
              <w:rPr>
                <w:color w:val="000000"/>
              </w:rPr>
              <w:t xml:space="preserve"> rozpoznając własne ograniczenia w pracy z innymi</w:t>
            </w:r>
            <w:r w:rsidR="003F1CFE">
              <w:rPr>
                <w:color w:val="000000"/>
              </w:rPr>
              <w:t>, wskazując na mocne i słabe strony własnych postaw asertywnych</w:t>
            </w:r>
          </w:p>
        </w:tc>
        <w:tc>
          <w:tcPr>
            <w:tcW w:w="1099" w:type="dxa"/>
          </w:tcPr>
          <w:p w14:paraId="49EEA550" w14:textId="77777777" w:rsidR="00EF38B6" w:rsidRDefault="00EF38B6" w:rsidP="00EF38B6">
            <w:pPr>
              <w:rPr>
                <w:color w:val="000000"/>
              </w:rPr>
            </w:pPr>
            <w:r>
              <w:rPr>
                <w:color w:val="000000"/>
              </w:rPr>
              <w:t>K_K01</w:t>
            </w:r>
          </w:p>
          <w:p w14:paraId="6348BC83" w14:textId="3F8F1FCF" w:rsidR="00EF38B6" w:rsidRDefault="00EF38B6" w:rsidP="00EF38B6"/>
          <w:p w14:paraId="70C42D20" w14:textId="77777777" w:rsidR="00B159E3" w:rsidRDefault="00B159E3" w:rsidP="00EF38B6"/>
          <w:p w14:paraId="047F3375" w14:textId="24B2CEC2" w:rsidR="00B16084" w:rsidRDefault="00EF38B6" w:rsidP="00EF38B6">
            <w:pPr>
              <w:rPr>
                <w:color w:val="000000"/>
              </w:rPr>
            </w:pPr>
            <w:r>
              <w:rPr>
                <w:color w:val="000000"/>
              </w:rPr>
              <w:t>K_K07</w:t>
            </w:r>
          </w:p>
        </w:tc>
      </w:tr>
    </w:tbl>
    <w:p w14:paraId="7CD6455D" w14:textId="77777777" w:rsidR="00FD5752" w:rsidRPr="009C54AE" w:rsidRDefault="00FD57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AA71DE" w14:textId="77777777" w:rsidR="00B4695E" w:rsidRPr="009C54AE" w:rsidRDefault="00B4695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DF1C3E" w14:textId="77777777" w:rsidR="00B4695E" w:rsidRPr="009C54AE" w:rsidRDefault="00B4695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4B365D" w14:textId="77777777" w:rsidR="00B4695E" w:rsidRPr="009C54AE" w:rsidRDefault="00B469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4695E" w:rsidRPr="009C54AE" w14:paraId="603CC6D5" w14:textId="77777777" w:rsidTr="00923D7D">
        <w:tc>
          <w:tcPr>
            <w:tcW w:w="9639" w:type="dxa"/>
          </w:tcPr>
          <w:p w14:paraId="68715E55" w14:textId="77777777" w:rsidR="00B4695E" w:rsidRPr="009C54AE" w:rsidRDefault="00B46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695E" w:rsidRPr="009C54AE" w14:paraId="49426895" w14:textId="77777777" w:rsidTr="00923D7D">
        <w:tc>
          <w:tcPr>
            <w:tcW w:w="9639" w:type="dxa"/>
          </w:tcPr>
          <w:p w14:paraId="16A4BF0F" w14:textId="77777777" w:rsidR="00B4695E" w:rsidRPr="009C54AE" w:rsidRDefault="00B46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6CA11E" w14:textId="77777777"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DE2EC" w14:textId="77777777" w:rsidR="00B4695E" w:rsidRPr="009C54AE" w:rsidRDefault="00B4695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2A76E92" w14:textId="77777777" w:rsidR="00B4695E" w:rsidRPr="009C54AE" w:rsidRDefault="00B4695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4695E" w:rsidRPr="009C54AE" w14:paraId="2291F3B9" w14:textId="77777777" w:rsidTr="00923D7D">
        <w:tc>
          <w:tcPr>
            <w:tcW w:w="9639" w:type="dxa"/>
          </w:tcPr>
          <w:p w14:paraId="2C49B42D" w14:textId="77777777" w:rsidR="00B4695E" w:rsidRPr="009C54AE" w:rsidRDefault="00B4695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695E" w:rsidRPr="009C54AE" w14:paraId="2C5E40EB" w14:textId="77777777" w:rsidTr="00923D7D">
        <w:tc>
          <w:tcPr>
            <w:tcW w:w="9639" w:type="dxa"/>
          </w:tcPr>
          <w:p w14:paraId="543FBDB9" w14:textId="757188A0" w:rsidR="00B4695E" w:rsidRPr="00727A82" w:rsidRDefault="00B4695E" w:rsidP="00AC507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Podstawowe aspekty i zagadnienia teorii komunikacji, elementy procesu komunikacji.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Definicje i elementy składowe komunikacji interpersonalnej</w:t>
            </w:r>
          </w:p>
        </w:tc>
      </w:tr>
      <w:tr w:rsidR="00B4695E" w:rsidRPr="009C54AE" w14:paraId="7D0519A0" w14:textId="77777777" w:rsidTr="00923D7D">
        <w:tc>
          <w:tcPr>
            <w:tcW w:w="9639" w:type="dxa"/>
          </w:tcPr>
          <w:p w14:paraId="5BBB00D4" w14:textId="0F00A5C6" w:rsidR="00B4695E" w:rsidRPr="00727A82" w:rsidRDefault="00B4695E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Komunikacja werbalna </w:t>
            </w:r>
            <w:r w:rsidR="001D6A23" w:rsidRPr="00727A82">
              <w:rPr>
                <w:rFonts w:ascii="Corbel" w:hAnsi="Corbel"/>
                <w:sz w:val="24"/>
                <w:szCs w:val="24"/>
              </w:rPr>
              <w:t>Komponenty kompetencji komunikacyjnej. Znaczenie kanału komunikacyjnego. Szum informacyjny. Przekaz jednokierunkowy i dwukierunkowy.</w:t>
            </w:r>
          </w:p>
          <w:p w14:paraId="3172E929" w14:textId="1A4F9D8F" w:rsidR="00B4695E" w:rsidRPr="00727A82" w:rsidRDefault="00F76CD7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Aktywne słuchanie i parafraza – wyrażanie zrozumienia w procesie porozumiewania się.</w:t>
            </w:r>
          </w:p>
          <w:p w14:paraId="20678AB6" w14:textId="1DB005E1" w:rsidR="00B4695E" w:rsidRPr="00727A82" w:rsidRDefault="00B4695E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Bariery komunikacyjne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8D0D24D" w14:textId="53728146" w:rsidR="005D052C" w:rsidRPr="00727A82" w:rsidRDefault="005D052C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Komunikacja niewerbalna –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współpraca ze słowami oraz udział w ustalaniu relacji osobowej w interakcji (postawa, gestykulacja, mimika,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parawerbalne</w:t>
            </w:r>
            <w:proofErr w:type="spellEnd"/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cechy głosu).</w:t>
            </w:r>
          </w:p>
          <w:p w14:paraId="5BC1C3A2" w14:textId="2CC784AF" w:rsidR="00D2085E" w:rsidRPr="00727A82" w:rsidRDefault="006F0BBD" w:rsidP="006F0BBD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Trening umiejętności: a) r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ozpoznawanie znaczenia komunikatów niewerbalnych rozmówcy oraz świadome operowanie własną „mową ciała”; 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b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) eliminowanie barier komunikacyjnych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c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)stosowanie technik aktywnego słuchania;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)stosowanie komunikatów empatycznych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e) 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 xml:space="preserve"> komunikowani</w:t>
            </w:r>
            <w:r w:rsidRPr="00727A82">
              <w:rPr>
                <w:rFonts w:ascii="Corbel" w:hAnsi="Corbel"/>
                <w:sz w:val="24"/>
                <w:szCs w:val="24"/>
              </w:rPr>
              <w:t>e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 xml:space="preserve"> się w różnych przestrzeniach funkcjonowania 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>jednostki ludzkiej.</w:t>
            </w:r>
          </w:p>
          <w:p w14:paraId="2248670A" w14:textId="35F2A347" w:rsidR="001D6A23" w:rsidRPr="00727A82" w:rsidRDefault="00B4695E" w:rsidP="001D6A23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Podstawy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 xml:space="preserve"> komunikowania perswazyjnego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386EBADA" w14:textId="1A6F27E0" w:rsidR="001D6A23" w:rsidRPr="00727A82" w:rsidRDefault="007B6AF7" w:rsidP="001D6A23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Nowe umiejętności komunikacyjne w pracy socjalnej: dialog motywacyjny i komunikacja bezceremonialna. </w:t>
            </w:r>
            <w:r w:rsidR="001D6A23"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0CD6A60" w14:textId="47FFD335" w:rsidR="005D052C" w:rsidRPr="00727A82" w:rsidRDefault="006F0BBD" w:rsidP="006F0BBD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lastRenderedPageBreak/>
              <w:t>P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>ostawa asertywna na tle innych możliwych: uległości, dominacji, manipulowania. Możliwości pracy nad własną asertywnością, podstawowe techniki asertywności</w:t>
            </w:r>
          </w:p>
          <w:p w14:paraId="56941204" w14:textId="31ED8545" w:rsidR="00B4695E" w:rsidRPr="00727A82" w:rsidRDefault="00B4695E" w:rsidP="001D6A23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Manipulacje w relacjach międzyludzkich.</w:t>
            </w:r>
          </w:p>
          <w:p w14:paraId="28878D30" w14:textId="2FB4B6C0" w:rsidR="00B4695E" w:rsidRPr="00727A82" w:rsidRDefault="00D2085E" w:rsidP="001D6A23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Zachowania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 komunikacyjn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 w sytuacjach konfliktowych.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Zachowania komunikacyjne neutralizujące konflikty: okazywanie szacunku, stosowanie </w:t>
            </w:r>
            <w:proofErr w:type="spellStart"/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ingracjacji</w:t>
            </w:r>
            <w:proofErr w:type="spellEnd"/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, formułowanie wypowiedzi krytycznych bez urażania osoby krytykowanej</w:t>
            </w:r>
          </w:p>
          <w:p w14:paraId="7E32C6E4" w14:textId="02D9EB6C" w:rsidR="00B4695E" w:rsidRPr="00727A82" w:rsidRDefault="007B6AF7" w:rsidP="007B6AF7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Nietypowe sytuacje komunikacyjne. </w:t>
            </w:r>
          </w:p>
        </w:tc>
      </w:tr>
    </w:tbl>
    <w:p w14:paraId="47B5189E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E4B3B" w14:textId="77777777"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18C424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1B441B" w14:textId="2DAB790B" w:rsidR="00B4695E" w:rsidRPr="001909EA" w:rsidRDefault="00B4695E" w:rsidP="001909E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909E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ykład z prezentacją multimedialną,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909EA">
        <w:rPr>
          <w:rFonts w:ascii="Corbel" w:hAnsi="Corbel"/>
          <w:b w:val="0"/>
          <w:i/>
          <w:smallCaps w:val="0"/>
          <w:sz w:val="20"/>
          <w:szCs w:val="20"/>
        </w:rPr>
        <w:t>metoda projektu</w:t>
      </w:r>
    </w:p>
    <w:p w14:paraId="3EC1C2D7" w14:textId="77777777" w:rsidR="00B4695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C80EF" w14:textId="77777777" w:rsidR="00B4695E" w:rsidRPr="009C54A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9CB0799" w14:textId="77777777" w:rsidR="00B4695E" w:rsidRPr="009C54A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EF49F4" w14:textId="77777777"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2F4F985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4695E" w:rsidRPr="009C54AE" w14:paraId="1415EFF5" w14:textId="77777777" w:rsidTr="00C05F44">
        <w:tc>
          <w:tcPr>
            <w:tcW w:w="1985" w:type="dxa"/>
            <w:vAlign w:val="center"/>
          </w:tcPr>
          <w:p w14:paraId="4B154207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92D0CD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60FC2C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B70A91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1D0357" w14:textId="77777777"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1D3" w:rsidRPr="009C54AE" w14:paraId="094CF0AC" w14:textId="77777777" w:rsidTr="00C05F44">
        <w:tc>
          <w:tcPr>
            <w:tcW w:w="1985" w:type="dxa"/>
          </w:tcPr>
          <w:p w14:paraId="44282E41" w14:textId="6FD6189A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834AE7" w14:textId="037AC5EF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DD7136" w14:textId="18080A37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14:paraId="048E9E35" w14:textId="77777777" w:rsidTr="00C05F44">
        <w:tc>
          <w:tcPr>
            <w:tcW w:w="1985" w:type="dxa"/>
          </w:tcPr>
          <w:p w14:paraId="2D2FF1A5" w14:textId="50A4E783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35607E8" w14:textId="32A32AF3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367A1544" w14:textId="5AED95E7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14:paraId="63838CDC" w14:textId="77777777" w:rsidTr="00C05F44">
        <w:tc>
          <w:tcPr>
            <w:tcW w:w="1985" w:type="dxa"/>
          </w:tcPr>
          <w:p w14:paraId="6B34A982" w14:textId="48BFCBBB"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E57E284" w14:textId="00F7AFC9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99CE12" w14:textId="391F663F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14:paraId="04106FBF" w14:textId="77777777" w:rsidTr="00C05F44">
        <w:tc>
          <w:tcPr>
            <w:tcW w:w="1985" w:type="dxa"/>
          </w:tcPr>
          <w:p w14:paraId="6689F757" w14:textId="059B92FC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E2BBAA" w14:textId="2C2EBC52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referat, projekt/ obserwacja w trakcie zajęć</w:t>
            </w:r>
          </w:p>
        </w:tc>
        <w:tc>
          <w:tcPr>
            <w:tcW w:w="2126" w:type="dxa"/>
          </w:tcPr>
          <w:p w14:paraId="76465AA5" w14:textId="2A10B3F3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14:paraId="32C1ABAD" w14:textId="77777777" w:rsidTr="00C05F44">
        <w:tc>
          <w:tcPr>
            <w:tcW w:w="1985" w:type="dxa"/>
          </w:tcPr>
          <w:p w14:paraId="4E2DA3E7" w14:textId="33DA7E6A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EK_05- EK_10</w:t>
            </w:r>
          </w:p>
        </w:tc>
        <w:tc>
          <w:tcPr>
            <w:tcW w:w="5528" w:type="dxa"/>
          </w:tcPr>
          <w:p w14:paraId="47F5C2FD" w14:textId="201B2EB6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A46373B" w14:textId="4DDBC758"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E581C2F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E3B79" w14:textId="77777777"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7C694B" w14:textId="77777777"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4695E" w:rsidRPr="009C54AE" w14:paraId="7B5B93A5" w14:textId="77777777" w:rsidTr="00923D7D">
        <w:tc>
          <w:tcPr>
            <w:tcW w:w="9670" w:type="dxa"/>
          </w:tcPr>
          <w:p w14:paraId="62E0685E" w14:textId="6BD9F131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Obecności 75% ,aktywność w przygotowaniu materiału </w:t>
            </w:r>
            <w:r w:rsidR="00727A8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zadań ćwiczeniowych </w:t>
            </w:r>
          </w:p>
          <w:p w14:paraId="5B3E2D45" w14:textId="2306D9B1" w:rsidR="00B4695E" w:rsidRPr="009C54AE" w:rsidRDefault="00274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zaliczeniowe obejmujące wiedzę z zadanej literatury, aby zaliczyć kolokwium, student musi uzyskać 50% prawidłowych odpowiedzi. Do końcowej oceny zalicza się także oceny z bieżącego sprawdzania wiadomości oraz ocenę za przygotowanie referatu/projektu. </w:t>
            </w:r>
          </w:p>
        </w:tc>
      </w:tr>
    </w:tbl>
    <w:p w14:paraId="033C0A25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DE1D1" w14:textId="77777777" w:rsidR="00B4695E" w:rsidRPr="009C54AE" w:rsidRDefault="00B469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9ACE77D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4695E" w:rsidRPr="009C54AE" w14:paraId="5C52907D" w14:textId="77777777" w:rsidTr="003E1941">
        <w:tc>
          <w:tcPr>
            <w:tcW w:w="4962" w:type="dxa"/>
            <w:vAlign w:val="center"/>
          </w:tcPr>
          <w:p w14:paraId="7939B213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7172EC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695E" w:rsidRPr="009C54AE" w14:paraId="5236CD3D" w14:textId="77777777" w:rsidTr="00923D7D">
        <w:tc>
          <w:tcPr>
            <w:tcW w:w="4962" w:type="dxa"/>
          </w:tcPr>
          <w:p w14:paraId="667DF38F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F5A139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695E" w:rsidRPr="009C54AE" w14:paraId="671DC8FF" w14:textId="77777777" w:rsidTr="00923D7D">
        <w:tc>
          <w:tcPr>
            <w:tcW w:w="4962" w:type="dxa"/>
          </w:tcPr>
          <w:p w14:paraId="1B6C8C95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59E76D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101C62" w14:textId="0C869EB0" w:rsidR="00B4695E" w:rsidRPr="009C54AE" w:rsidRDefault="00AC50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695E" w:rsidRPr="009C54AE" w14:paraId="04373A01" w14:textId="77777777" w:rsidTr="00923D7D">
        <w:tc>
          <w:tcPr>
            <w:tcW w:w="4962" w:type="dxa"/>
          </w:tcPr>
          <w:p w14:paraId="3D35650F" w14:textId="700B520E" w:rsidR="00B4695E" w:rsidRPr="009C54AE" w:rsidRDefault="00B4695E" w:rsidP="00AC5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C50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72D3E1" w14:textId="017F5258" w:rsidR="00B4695E" w:rsidRPr="009C54AE" w:rsidRDefault="00AC50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4695E" w:rsidRPr="009C54AE" w14:paraId="601AEA57" w14:textId="77777777" w:rsidTr="00923D7D">
        <w:tc>
          <w:tcPr>
            <w:tcW w:w="4962" w:type="dxa"/>
          </w:tcPr>
          <w:p w14:paraId="55B8F4FB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9B1900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4695E" w:rsidRPr="009C54AE" w14:paraId="6A9E11A2" w14:textId="77777777" w:rsidTr="00923D7D">
        <w:tc>
          <w:tcPr>
            <w:tcW w:w="4962" w:type="dxa"/>
          </w:tcPr>
          <w:p w14:paraId="039D078A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6FD3E" w14:textId="77777777"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175316" w14:textId="77777777"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2DB47AA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901FA" w14:textId="77777777" w:rsidR="00B4695E" w:rsidRPr="009C54A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AD96A8" w14:textId="77777777" w:rsidR="00B4695E" w:rsidRPr="009C54AE" w:rsidRDefault="00B4695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7"/>
        <w:gridCol w:w="5387"/>
      </w:tblGrid>
      <w:tr w:rsidR="00B4695E" w:rsidRPr="009C54AE" w14:paraId="2ABC45F1" w14:textId="77777777" w:rsidTr="00AC507B">
        <w:trPr>
          <w:trHeight w:val="397"/>
        </w:trPr>
        <w:tc>
          <w:tcPr>
            <w:tcW w:w="3827" w:type="dxa"/>
          </w:tcPr>
          <w:p w14:paraId="747985C5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50DBA98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4695E" w:rsidRPr="009C54AE" w14:paraId="2A804FE2" w14:textId="77777777" w:rsidTr="00AC507B">
        <w:trPr>
          <w:trHeight w:val="397"/>
        </w:trPr>
        <w:tc>
          <w:tcPr>
            <w:tcW w:w="3827" w:type="dxa"/>
          </w:tcPr>
          <w:p w14:paraId="13D3F79C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5CED2F8" w14:textId="77777777"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855823" w14:textId="77777777" w:rsidR="00B4695E" w:rsidRPr="009C54AE" w:rsidRDefault="00B4695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9E8B" w14:textId="5911A3DD" w:rsidR="00B4695E" w:rsidRPr="009C54A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4695E" w:rsidRPr="009C54AE" w14:paraId="0CE331F7" w14:textId="77777777" w:rsidTr="00AC507B">
        <w:trPr>
          <w:trHeight w:val="397"/>
        </w:trPr>
        <w:tc>
          <w:tcPr>
            <w:tcW w:w="9639" w:type="dxa"/>
          </w:tcPr>
          <w:p w14:paraId="5F6E4E37" w14:textId="77777777" w:rsidR="007B6AF7" w:rsidRPr="00727A82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0"/>
                <w:szCs w:val="20"/>
                <w:u w:val="single"/>
              </w:rPr>
            </w:pPr>
            <w:r w:rsidRPr="00727A82">
              <w:rPr>
                <w:rFonts w:ascii="Corbel" w:hAnsi="Corbel"/>
                <w:b/>
                <w:smallCaps/>
                <w:szCs w:val="24"/>
                <w:u w:val="single"/>
              </w:rPr>
              <w:t>Literatura podstawowa:</w:t>
            </w:r>
            <w:r w:rsidRPr="00727A82">
              <w:rPr>
                <w:rFonts w:ascii="Corbel" w:hAnsi="Corbel"/>
                <w:sz w:val="20"/>
                <w:szCs w:val="20"/>
                <w:u w:val="single"/>
              </w:rPr>
              <w:t xml:space="preserve"> </w:t>
            </w:r>
          </w:p>
          <w:p w14:paraId="06A2582E" w14:textId="4ED9A2CC" w:rsidR="00EA1422" w:rsidRPr="00727A82" w:rsidRDefault="00AC507B" w:rsidP="00727A82">
            <w:pPr>
              <w:pStyle w:val="Akapitzlist1"/>
              <w:autoSpaceDE w:val="0"/>
              <w:autoSpaceDN w:val="0"/>
              <w:adjustRightInd w:val="0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Łęcki K., Szóstak A.</w:t>
            </w:r>
            <w:r w:rsidR="002122DE"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sz w:val="24"/>
                <w:szCs w:val="24"/>
              </w:rPr>
              <w:t>(1999)</w:t>
            </w:r>
            <w:r w:rsidR="00B4695E"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B4695E" w:rsidRPr="00727A82">
              <w:rPr>
                <w:rFonts w:ascii="Corbel" w:hAnsi="Corbel"/>
                <w:i/>
                <w:iCs/>
                <w:sz w:val="24"/>
                <w:szCs w:val="24"/>
              </w:rPr>
              <w:t>Komunikacja interpersonalna w pracy socjalnej</w:t>
            </w:r>
            <w:r w:rsidR="00B4695E" w:rsidRPr="00727A82">
              <w:rPr>
                <w:rFonts w:ascii="Corbel" w:hAnsi="Corbel"/>
                <w:sz w:val="24"/>
                <w:szCs w:val="24"/>
              </w:rPr>
              <w:t>, Katowice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 xml:space="preserve">: Śląsk. </w:t>
            </w:r>
          </w:p>
          <w:p w14:paraId="613B360F" w14:textId="0E473C10" w:rsidR="00EA1422" w:rsidRPr="00727A82" w:rsidRDefault="007B6AF7" w:rsidP="00727A8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46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Adler, R. B., Rosenfeld, L.B., </w:t>
            </w:r>
            <w:proofErr w:type="spellStart"/>
            <w:r w:rsidRPr="00BB46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Proktor</w:t>
            </w:r>
            <w:proofErr w:type="spellEnd"/>
            <w:r w:rsidRPr="00BB46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R. F. (2006). </w:t>
            </w:r>
            <w:r w:rsidRPr="00727A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interpersonalne. Proces porozumiewania się</w:t>
            </w:r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Poznań: </w:t>
            </w:r>
            <w:proofErr w:type="spellStart"/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C29272" w14:textId="5DD7DE05" w:rsidR="00EA1422" w:rsidRPr="00727A82" w:rsidRDefault="007B6AF7" w:rsidP="00727A8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Król-Fijewska, M. (2012). </w:t>
            </w:r>
            <w:r w:rsidRPr="00727A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lęku.</w:t>
            </w:r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W.A.B.</w:t>
            </w:r>
          </w:p>
          <w:p w14:paraId="17F05E3D" w14:textId="77777777" w:rsidR="007B6AF7" w:rsidRPr="00727A82" w:rsidRDefault="007B6AF7" w:rsidP="00727A8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Król-Fijewska, M. (1993). </w:t>
            </w:r>
            <w:r w:rsidRPr="00727A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asertywności: scenariusz i wykłady.</w:t>
            </w:r>
          </w:p>
          <w:p w14:paraId="45919954" w14:textId="3D6D461A" w:rsidR="00EA1422" w:rsidRPr="00727A82" w:rsidRDefault="007B6AF7" w:rsidP="00727A8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14:paraId="3EE3912A" w14:textId="24271695" w:rsidR="00167049" w:rsidRPr="00727A82" w:rsidRDefault="007B6AF7" w:rsidP="00727A82">
            <w:pPr>
              <w:pStyle w:val="Akapitzlist1"/>
              <w:autoSpaceDE w:val="0"/>
              <w:autoSpaceDN w:val="0"/>
              <w:adjustRightInd w:val="0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Witkowski, T., Chełpa, S. (2004). </w:t>
            </w:r>
            <w:r w:rsidRPr="00727A82">
              <w:rPr>
                <w:rFonts w:ascii="Corbel" w:hAnsi="Corbel"/>
                <w:i/>
                <w:color w:val="000000"/>
                <w:sz w:val="24"/>
                <w:szCs w:val="24"/>
              </w:rPr>
              <w:t>Psychologia konfliktów.</w:t>
            </w:r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 Warszawa:</w:t>
            </w:r>
            <w:r w:rsidR="00EA1422"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>Biblioteka Moderatora.</w:t>
            </w:r>
          </w:p>
          <w:p w14:paraId="08BE7034" w14:textId="14C82E74" w:rsidR="00EA1422" w:rsidRPr="00727A82" w:rsidRDefault="00EA1422" w:rsidP="00727A82">
            <w:pPr>
              <w:pStyle w:val="Akapitzlist1"/>
              <w:autoSpaceDE w:val="0"/>
              <w:autoSpaceDN w:val="0"/>
              <w:adjustRightInd w:val="0"/>
              <w:spacing w:after="0"/>
              <w:ind w:left="0"/>
              <w:rPr>
                <w:rFonts w:ascii="Corbel" w:hAnsi="Corbel"/>
                <w:smallCaps/>
                <w:color w:val="000000"/>
                <w:szCs w:val="24"/>
              </w:rPr>
            </w:pPr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Miller, W., </w:t>
            </w:r>
            <w:proofErr w:type="spellStart"/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>Rollnick</w:t>
            </w:r>
            <w:proofErr w:type="spellEnd"/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>, S., Dialog motywacyjny jak pomóc ludziom w zmianie (</w:t>
            </w:r>
            <w:r w:rsidR="00167049"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2014) </w:t>
            </w:r>
            <w:r w:rsidRPr="00727A82">
              <w:rPr>
                <w:rFonts w:ascii="Corbel" w:hAnsi="Corbel"/>
                <w:color w:val="000000"/>
                <w:sz w:val="24"/>
                <w:szCs w:val="24"/>
              </w:rPr>
              <w:t xml:space="preserve">WUJ: Kraków. </w:t>
            </w:r>
          </w:p>
        </w:tc>
      </w:tr>
      <w:tr w:rsidR="00B4695E" w:rsidRPr="009C54AE" w14:paraId="7827A91A" w14:textId="77777777" w:rsidTr="00AC507B">
        <w:trPr>
          <w:trHeight w:val="397"/>
        </w:trPr>
        <w:tc>
          <w:tcPr>
            <w:tcW w:w="9639" w:type="dxa"/>
          </w:tcPr>
          <w:p w14:paraId="03D7C096" w14:textId="5EAAD176" w:rsidR="00EA1422" w:rsidRPr="00727A82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0"/>
                <w:szCs w:val="20"/>
                <w:u w:val="single"/>
              </w:rPr>
            </w:pPr>
            <w:r w:rsidRPr="00727A82">
              <w:rPr>
                <w:rFonts w:ascii="Corbel" w:hAnsi="Corbel"/>
                <w:b/>
                <w:smallCaps/>
                <w:szCs w:val="24"/>
                <w:u w:val="single"/>
              </w:rPr>
              <w:t>Literatura uzupełniająca:</w:t>
            </w:r>
          </w:p>
          <w:p w14:paraId="0300979E" w14:textId="0327223A" w:rsidR="00B4695E" w:rsidRPr="00727A82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="002122DE" w:rsidRPr="00727A82">
              <w:rPr>
                <w:rFonts w:ascii="Corbel" w:hAnsi="Corbel"/>
                <w:sz w:val="24"/>
                <w:szCs w:val="24"/>
              </w:rPr>
              <w:t xml:space="preserve">Fleischer M. 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>(2007)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i/>
                <w:iCs/>
                <w:sz w:val="24"/>
                <w:szCs w:val="24"/>
              </w:rPr>
              <w:t>Ogólna teoria komunikacji</w:t>
            </w:r>
            <w:r w:rsidRPr="00727A82">
              <w:rPr>
                <w:rFonts w:ascii="Corbel" w:hAnsi="Corbel"/>
                <w:sz w:val="24"/>
                <w:szCs w:val="24"/>
              </w:rPr>
              <w:t>, Wrocław.</w:t>
            </w:r>
          </w:p>
          <w:p w14:paraId="48C5356E" w14:textId="47248AB0" w:rsidR="00B4695E" w:rsidRPr="00727A82" w:rsidRDefault="002122D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Hartley P. 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>(2000)</w:t>
            </w:r>
            <w:r w:rsidR="003B1A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4695E" w:rsidRPr="00727A82">
              <w:rPr>
                <w:rFonts w:ascii="Corbel" w:hAnsi="Corbel"/>
                <w:i/>
                <w:iCs/>
                <w:sz w:val="24"/>
                <w:szCs w:val="24"/>
              </w:rPr>
              <w:t>Komunikacja w grupie</w:t>
            </w:r>
            <w:r w:rsidR="00B4695E" w:rsidRPr="00727A82">
              <w:rPr>
                <w:rFonts w:ascii="Corbel" w:hAnsi="Corbel"/>
                <w:sz w:val="24"/>
                <w:szCs w:val="24"/>
              </w:rPr>
              <w:t xml:space="preserve">, Poznań </w:t>
            </w:r>
          </w:p>
          <w:p w14:paraId="509F9D2C" w14:textId="7D2865F8" w:rsidR="00B4695E" w:rsidRPr="00727A82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A82">
              <w:rPr>
                <w:rFonts w:ascii="Corbel" w:hAnsi="Corbel"/>
                <w:sz w:val="24"/>
                <w:szCs w:val="24"/>
              </w:rPr>
              <w:t>Knapp</w:t>
            </w:r>
            <w:proofErr w:type="spellEnd"/>
            <w:r w:rsidRPr="00727A82">
              <w:rPr>
                <w:rFonts w:ascii="Corbel" w:hAnsi="Corbel"/>
                <w:sz w:val="24"/>
                <w:szCs w:val="24"/>
              </w:rPr>
              <w:t xml:space="preserve"> M. L., J. A. Hall</w:t>
            </w:r>
            <w:r w:rsidR="002122DE"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 xml:space="preserve">(2000) </w:t>
            </w:r>
            <w:r w:rsidRPr="00727A82">
              <w:rPr>
                <w:rFonts w:ascii="Corbel" w:hAnsi="Corbel"/>
                <w:i/>
                <w:iCs/>
                <w:sz w:val="24"/>
                <w:szCs w:val="24"/>
              </w:rPr>
              <w:t>Komunikacja niewerbalna w interakcjach międzyludzkich</w:t>
            </w:r>
            <w:r w:rsidRPr="00727A82">
              <w:rPr>
                <w:rFonts w:ascii="Corbel" w:hAnsi="Corbel"/>
                <w:sz w:val="24"/>
                <w:szCs w:val="24"/>
              </w:rPr>
              <w:t>,</w:t>
            </w:r>
          </w:p>
          <w:p w14:paraId="165D7428" w14:textId="189385C7" w:rsidR="00B4695E" w:rsidRPr="00727A82" w:rsidRDefault="009367B6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Wrocław</w:t>
            </w:r>
            <w:r w:rsidR="00B4695E" w:rsidRPr="00727A82">
              <w:rPr>
                <w:rFonts w:ascii="Corbel" w:hAnsi="Corbel"/>
                <w:sz w:val="24"/>
                <w:szCs w:val="24"/>
              </w:rPr>
              <w:t>.</w:t>
            </w:r>
          </w:p>
          <w:p w14:paraId="115762A0" w14:textId="77777777" w:rsidR="009367B6" w:rsidRPr="00727A82" w:rsidRDefault="00B4695E" w:rsidP="00EA1422">
            <w:pPr>
              <w:pStyle w:val="Bezodstpw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A82">
              <w:rPr>
                <w:rFonts w:ascii="Corbel" w:hAnsi="Corbel"/>
                <w:sz w:val="24"/>
                <w:szCs w:val="24"/>
              </w:rPr>
              <w:t>Nęcki</w:t>
            </w:r>
            <w:proofErr w:type="spellEnd"/>
            <w:r w:rsidRPr="00727A82">
              <w:rPr>
                <w:rFonts w:ascii="Corbel" w:hAnsi="Corbel"/>
                <w:sz w:val="24"/>
                <w:szCs w:val="24"/>
              </w:rPr>
              <w:t xml:space="preserve"> Z., Ko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 xml:space="preserve">munikacja międzyludzka, Kraków </w:t>
            </w:r>
          </w:p>
          <w:p w14:paraId="54D9F346" w14:textId="32F80858" w:rsidR="00B4695E" w:rsidRPr="00727A82" w:rsidRDefault="009367B6" w:rsidP="009367B6">
            <w:pPr>
              <w:pStyle w:val="Bezodstpw1"/>
              <w:rPr>
                <w:rFonts w:ascii="Corbel" w:hAnsi="Corbel"/>
                <w:bCs/>
                <w:sz w:val="24"/>
                <w:szCs w:val="24"/>
              </w:rPr>
            </w:pPr>
            <w:r w:rsidRPr="00BB4669">
              <w:rPr>
                <w:rFonts w:ascii="Corbel" w:hAnsi="Corbel"/>
                <w:sz w:val="24"/>
                <w:szCs w:val="24"/>
                <w:lang w:val="en-US"/>
              </w:rPr>
              <w:t xml:space="preserve">Urban B. </w:t>
            </w:r>
            <w:proofErr w:type="spellStart"/>
            <w:r w:rsidR="002122DE" w:rsidRPr="00727A82">
              <w:rPr>
                <w:rFonts w:ascii="Corbel" w:hAnsi="Corbel"/>
                <w:bCs/>
                <w:sz w:val="24"/>
                <w:szCs w:val="24"/>
                <w:lang w:val="en-US"/>
              </w:rPr>
              <w:t>J.O’Connor</w:t>
            </w:r>
            <w:proofErr w:type="spellEnd"/>
            <w:r w:rsidR="002122DE" w:rsidRPr="00727A82">
              <w:rPr>
                <w:rFonts w:ascii="Corbel" w:hAnsi="Corbel"/>
                <w:bCs/>
                <w:sz w:val="24"/>
                <w:szCs w:val="24"/>
                <w:lang w:val="en-US"/>
              </w:rPr>
              <w:t>, J. Seymour</w:t>
            </w:r>
            <w:r w:rsidRPr="00727A82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(1990)</w:t>
            </w:r>
            <w:r w:rsidR="00B4695E" w:rsidRPr="00727A82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r w:rsidR="00B4695E" w:rsidRPr="00727A82">
              <w:rPr>
                <w:rFonts w:ascii="Corbel" w:hAnsi="Corbel"/>
                <w:bCs/>
                <w:i/>
                <w:iCs/>
                <w:sz w:val="24"/>
                <w:szCs w:val="24"/>
                <w:lang w:val="en-US"/>
              </w:rPr>
              <w:t xml:space="preserve">NLP. </w:t>
            </w:r>
            <w:r w:rsidR="00B4695E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Wprowadzenie do programowania neurolingwistycznego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, Poznań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485697AD" w14:textId="14D5D89B" w:rsidR="00B4695E" w:rsidRPr="00727A82" w:rsidRDefault="00B4695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T</w:t>
            </w:r>
            <w:r w:rsidR="002122DE" w:rsidRPr="00727A82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="002122DE" w:rsidRPr="00727A82">
              <w:rPr>
                <w:rFonts w:ascii="Corbel" w:hAnsi="Corbel"/>
                <w:bCs/>
                <w:sz w:val="24"/>
                <w:szCs w:val="24"/>
              </w:rPr>
              <w:t>Pszczókowski</w:t>
            </w:r>
            <w:proofErr w:type="spellEnd"/>
            <w:r w:rsidR="002122DE"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9367B6" w:rsidRPr="00727A82">
              <w:rPr>
                <w:rFonts w:ascii="Corbel" w:hAnsi="Corbel"/>
                <w:bCs/>
                <w:sz w:val="24"/>
                <w:szCs w:val="24"/>
              </w:rPr>
              <w:t xml:space="preserve">(1974) </w:t>
            </w:r>
            <w:r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Umiejętność przekonywania i dyskusji,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Warszawa </w:t>
            </w:r>
          </w:p>
          <w:p w14:paraId="3D059A1F" w14:textId="73B6051B" w:rsidR="00B4695E" w:rsidRPr="00727A82" w:rsidRDefault="00B4695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Strategie i techniki perswazji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Sztuka perswazji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9367B6" w:rsidRPr="00727A82">
              <w:rPr>
                <w:rFonts w:ascii="Corbel" w:hAnsi="Corbel"/>
                <w:bCs/>
                <w:sz w:val="24"/>
                <w:szCs w:val="24"/>
              </w:rPr>
              <w:t xml:space="preserve"> (2004)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red. R.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Garpiel</w:t>
            </w:r>
            <w:proofErr w:type="spellEnd"/>
            <w:r w:rsidRPr="00727A82">
              <w:rPr>
                <w:rFonts w:ascii="Corbel" w:hAnsi="Corbel"/>
                <w:bCs/>
                <w:sz w:val="24"/>
                <w:szCs w:val="24"/>
              </w:rPr>
              <w:t>, K. Leszczyńska, Kraków 2004</w:t>
            </w:r>
          </w:p>
          <w:p w14:paraId="08AE5542" w14:textId="5EF4D196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727A82">
              <w:rPr>
                <w:rFonts w:ascii="Corbel" w:hAnsi="Corbel"/>
                <w:sz w:val="24"/>
                <w:szCs w:val="24"/>
              </w:rPr>
              <w:t>Berne</w:t>
            </w:r>
            <w:proofErr w:type="spellEnd"/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 xml:space="preserve"> (2004) </w:t>
            </w:r>
            <w:r w:rsidR="00EA1422"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EA1422" w:rsidRPr="00727A82">
              <w:rPr>
                <w:rFonts w:ascii="Corbel" w:hAnsi="Corbel"/>
                <w:i/>
                <w:iCs/>
                <w:sz w:val="24"/>
                <w:szCs w:val="24"/>
              </w:rPr>
              <w:t>W co grają ludzie,</w:t>
            </w:r>
            <w:r w:rsidR="009367B6" w:rsidRPr="00727A82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EA1422" w:rsidRPr="00727A82">
              <w:rPr>
                <w:rFonts w:ascii="Corbel" w:hAnsi="Corbel"/>
                <w:sz w:val="24"/>
                <w:szCs w:val="24"/>
              </w:rPr>
              <w:t>.</w:t>
            </w:r>
          </w:p>
          <w:p w14:paraId="23097981" w14:textId="346D137F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R. Błaut </w:t>
            </w:r>
            <w:r w:rsidR="009367B6" w:rsidRPr="00727A82">
              <w:rPr>
                <w:rFonts w:ascii="Corbel" w:hAnsi="Corbel"/>
                <w:bCs/>
                <w:sz w:val="24"/>
                <w:szCs w:val="24"/>
              </w:rPr>
              <w:t xml:space="preserve">(1994) </w:t>
            </w:r>
            <w:r w:rsidR="00EA1422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Skuteczne negocjacje,</w:t>
            </w:r>
            <w:r w:rsidR="009367B6" w:rsidRPr="00727A82">
              <w:rPr>
                <w:rFonts w:ascii="Corbel" w:hAnsi="Corbel"/>
                <w:bCs/>
                <w:sz w:val="24"/>
                <w:szCs w:val="24"/>
              </w:rPr>
              <w:t xml:space="preserve"> Warszawa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3AE68EE" w14:textId="186B9692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W. Głodowski (2000)</w:t>
            </w:r>
            <w:r w:rsidR="00EA1422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Komunikacja niewerbalna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, Gdańsk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13F98B4" w14:textId="306E123D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Z.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Nęcki</w:t>
            </w:r>
            <w:proofErr w:type="spellEnd"/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(2000) </w:t>
            </w:r>
            <w:r w:rsidR="00EA1422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Komunikacja międzyludzka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, Kr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aków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0FD21892" w14:textId="122956B8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M.B. Rosenberg (2003)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EA1422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Porozumienie bez przemocy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, Warszawa.</w:t>
            </w:r>
          </w:p>
          <w:p w14:paraId="0A055C8E" w14:textId="66305704" w:rsidR="00EA1422" w:rsidRPr="00727A82" w:rsidRDefault="002122DE" w:rsidP="00EA142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F. Schulz von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Thun</w:t>
            </w:r>
            <w:proofErr w:type="spellEnd"/>
            <w:r w:rsidR="00EA1422" w:rsidRPr="00727A8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(2003)</w:t>
            </w:r>
            <w:r w:rsidRPr="00727A8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="00EA1422" w:rsidRPr="00727A82">
              <w:rPr>
                <w:rFonts w:ascii="Corbel" w:hAnsi="Corbel"/>
                <w:bCs/>
                <w:i/>
                <w:sz w:val="24"/>
                <w:szCs w:val="24"/>
              </w:rPr>
              <w:t>Sztuka rozmawiania</w:t>
            </w:r>
            <w:r w:rsidR="00EA1422" w:rsidRPr="00727A82">
              <w:rPr>
                <w:rFonts w:ascii="Corbel" w:hAnsi="Corbel"/>
                <w:bCs/>
                <w:sz w:val="24"/>
                <w:szCs w:val="24"/>
              </w:rPr>
              <w:t>, t. 1, Kraków.</w:t>
            </w:r>
          </w:p>
          <w:p w14:paraId="1AF65BAD" w14:textId="58DA1C90" w:rsidR="00B4695E" w:rsidRPr="00727A82" w:rsidRDefault="002122DE" w:rsidP="00727A8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0"/>
                <w:szCs w:val="20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E.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Sujak</w:t>
            </w:r>
            <w:proofErr w:type="spellEnd"/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(2006) </w:t>
            </w:r>
            <w:r w:rsidR="00EA1422" w:rsidRPr="00727A82">
              <w:rPr>
                <w:rFonts w:ascii="Corbel" w:hAnsi="Corbel"/>
                <w:bCs/>
                <w:i/>
                <w:iCs/>
                <w:sz w:val="24"/>
                <w:szCs w:val="24"/>
              </w:rPr>
              <w:t>ABC psychologii komunikacji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, Kraków</w:t>
            </w:r>
            <w:r w:rsidR="00EA1422" w:rsidRPr="00727A82">
              <w:rPr>
                <w:rFonts w:ascii="Corbel" w:hAnsi="Corbel"/>
                <w:bCs/>
                <w:sz w:val="20"/>
                <w:szCs w:val="20"/>
              </w:rPr>
              <w:t>.</w:t>
            </w:r>
          </w:p>
        </w:tc>
      </w:tr>
    </w:tbl>
    <w:p w14:paraId="039A5F44" w14:textId="77777777" w:rsidR="00B4695E" w:rsidRPr="009C54AE" w:rsidRDefault="00B4695E" w:rsidP="00727A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4695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55FE" w14:textId="77777777" w:rsidR="00A3687B" w:rsidRDefault="00A3687B" w:rsidP="00C16ABF">
      <w:pPr>
        <w:spacing w:after="0" w:line="240" w:lineRule="auto"/>
      </w:pPr>
      <w:r>
        <w:separator/>
      </w:r>
    </w:p>
  </w:endnote>
  <w:endnote w:type="continuationSeparator" w:id="0">
    <w:p w14:paraId="0AE97F74" w14:textId="77777777" w:rsidR="00A3687B" w:rsidRDefault="00A368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1B26B" w14:textId="77777777" w:rsidR="00A3687B" w:rsidRDefault="00A3687B" w:rsidP="00C16ABF">
      <w:pPr>
        <w:spacing w:after="0" w:line="240" w:lineRule="auto"/>
      </w:pPr>
      <w:r>
        <w:separator/>
      </w:r>
    </w:p>
  </w:footnote>
  <w:footnote w:type="continuationSeparator" w:id="0">
    <w:p w14:paraId="7A328A08" w14:textId="77777777" w:rsidR="00A3687B" w:rsidRDefault="00A3687B" w:rsidP="00C16ABF">
      <w:pPr>
        <w:spacing w:after="0" w:line="240" w:lineRule="auto"/>
      </w:pPr>
      <w:r>
        <w:continuationSeparator/>
      </w:r>
    </w:p>
  </w:footnote>
  <w:footnote w:id="1">
    <w:p w14:paraId="0714A722" w14:textId="77777777" w:rsidR="00B4695E" w:rsidRDefault="00B469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E6C74"/>
    <w:multiLevelType w:val="hybridMultilevel"/>
    <w:tmpl w:val="12EC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B6417"/>
    <w:multiLevelType w:val="hybridMultilevel"/>
    <w:tmpl w:val="1878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EC2EC4"/>
    <w:multiLevelType w:val="hybridMultilevel"/>
    <w:tmpl w:val="E4A646D2"/>
    <w:lvl w:ilvl="0" w:tplc="8A44B6D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952033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4762ED"/>
    <w:multiLevelType w:val="hybridMultilevel"/>
    <w:tmpl w:val="B6543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3CBC"/>
    <w:multiLevelType w:val="hybridMultilevel"/>
    <w:tmpl w:val="C5FE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FE0488"/>
    <w:multiLevelType w:val="hybridMultilevel"/>
    <w:tmpl w:val="198688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A7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49"/>
    <w:rsid w:val="001718A7"/>
    <w:rsid w:val="00171C8A"/>
    <w:rsid w:val="001737CF"/>
    <w:rsid w:val="00176083"/>
    <w:rsid w:val="00182942"/>
    <w:rsid w:val="001909EA"/>
    <w:rsid w:val="00192F37"/>
    <w:rsid w:val="001A211E"/>
    <w:rsid w:val="001A70D2"/>
    <w:rsid w:val="001B44CD"/>
    <w:rsid w:val="001C3836"/>
    <w:rsid w:val="001D657B"/>
    <w:rsid w:val="001D6A23"/>
    <w:rsid w:val="001D7B54"/>
    <w:rsid w:val="001E0209"/>
    <w:rsid w:val="001F2CA2"/>
    <w:rsid w:val="00200AD6"/>
    <w:rsid w:val="002122DE"/>
    <w:rsid w:val="002144C0"/>
    <w:rsid w:val="0022477D"/>
    <w:rsid w:val="002278A9"/>
    <w:rsid w:val="002336F9"/>
    <w:rsid w:val="0023550F"/>
    <w:rsid w:val="0024028F"/>
    <w:rsid w:val="00244ABC"/>
    <w:rsid w:val="00246E2E"/>
    <w:rsid w:val="00251800"/>
    <w:rsid w:val="00274E80"/>
    <w:rsid w:val="00281FF2"/>
    <w:rsid w:val="002857DE"/>
    <w:rsid w:val="00291567"/>
    <w:rsid w:val="002A117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17B"/>
    <w:rsid w:val="003343CF"/>
    <w:rsid w:val="00346FE9"/>
    <w:rsid w:val="0034759A"/>
    <w:rsid w:val="003503F6"/>
    <w:rsid w:val="003530DD"/>
    <w:rsid w:val="00363F78"/>
    <w:rsid w:val="003928DD"/>
    <w:rsid w:val="003A0A5B"/>
    <w:rsid w:val="003A1176"/>
    <w:rsid w:val="003B1A56"/>
    <w:rsid w:val="003C0BAE"/>
    <w:rsid w:val="003D18A9"/>
    <w:rsid w:val="003D6CE2"/>
    <w:rsid w:val="003E1941"/>
    <w:rsid w:val="003E2FE6"/>
    <w:rsid w:val="003E49D5"/>
    <w:rsid w:val="003F1CFE"/>
    <w:rsid w:val="003F205D"/>
    <w:rsid w:val="003F38C0"/>
    <w:rsid w:val="00414E3C"/>
    <w:rsid w:val="00415E91"/>
    <w:rsid w:val="0042244A"/>
    <w:rsid w:val="0042745A"/>
    <w:rsid w:val="00431D5C"/>
    <w:rsid w:val="0043491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15"/>
    <w:rsid w:val="0056696D"/>
    <w:rsid w:val="00591DCE"/>
    <w:rsid w:val="0059484D"/>
    <w:rsid w:val="005A0855"/>
    <w:rsid w:val="005A3196"/>
    <w:rsid w:val="005A3D0F"/>
    <w:rsid w:val="005B5DF3"/>
    <w:rsid w:val="005C080F"/>
    <w:rsid w:val="005C55E5"/>
    <w:rsid w:val="005C696A"/>
    <w:rsid w:val="005D052C"/>
    <w:rsid w:val="005E6E85"/>
    <w:rsid w:val="005F31D2"/>
    <w:rsid w:val="0061029B"/>
    <w:rsid w:val="00617230"/>
    <w:rsid w:val="00621CE1"/>
    <w:rsid w:val="00627FC9"/>
    <w:rsid w:val="0063416C"/>
    <w:rsid w:val="00647FA8"/>
    <w:rsid w:val="00650C5F"/>
    <w:rsid w:val="00654934"/>
    <w:rsid w:val="006620D9"/>
    <w:rsid w:val="00671958"/>
    <w:rsid w:val="00675843"/>
    <w:rsid w:val="006808D9"/>
    <w:rsid w:val="00696477"/>
    <w:rsid w:val="006D050F"/>
    <w:rsid w:val="006D6139"/>
    <w:rsid w:val="006E5D65"/>
    <w:rsid w:val="006F0BBD"/>
    <w:rsid w:val="006F1282"/>
    <w:rsid w:val="006F1FBC"/>
    <w:rsid w:val="006F2056"/>
    <w:rsid w:val="006F31E2"/>
    <w:rsid w:val="0070354D"/>
    <w:rsid w:val="0070630B"/>
    <w:rsid w:val="00706544"/>
    <w:rsid w:val="007072BA"/>
    <w:rsid w:val="0071620A"/>
    <w:rsid w:val="00724677"/>
    <w:rsid w:val="00725459"/>
    <w:rsid w:val="00727A82"/>
    <w:rsid w:val="007327BD"/>
    <w:rsid w:val="0073441F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A07"/>
    <w:rsid w:val="007A4022"/>
    <w:rsid w:val="007A6E6E"/>
    <w:rsid w:val="007B6AF7"/>
    <w:rsid w:val="007C3299"/>
    <w:rsid w:val="007C3BCC"/>
    <w:rsid w:val="007C4546"/>
    <w:rsid w:val="007D3BB1"/>
    <w:rsid w:val="007D6E56"/>
    <w:rsid w:val="007F4155"/>
    <w:rsid w:val="0081554D"/>
    <w:rsid w:val="0081707E"/>
    <w:rsid w:val="008449B3"/>
    <w:rsid w:val="008552A2"/>
    <w:rsid w:val="0085747A"/>
    <w:rsid w:val="00884922"/>
    <w:rsid w:val="008854E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CA"/>
    <w:rsid w:val="008E64F4"/>
    <w:rsid w:val="008F12C9"/>
    <w:rsid w:val="008F6E29"/>
    <w:rsid w:val="00911663"/>
    <w:rsid w:val="00916188"/>
    <w:rsid w:val="00923D7D"/>
    <w:rsid w:val="009367B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7B"/>
    <w:rsid w:val="00A36899"/>
    <w:rsid w:val="00A371F6"/>
    <w:rsid w:val="00A43BF6"/>
    <w:rsid w:val="00A45CEC"/>
    <w:rsid w:val="00A53FA5"/>
    <w:rsid w:val="00A54817"/>
    <w:rsid w:val="00A601C8"/>
    <w:rsid w:val="00A60799"/>
    <w:rsid w:val="00A84C85"/>
    <w:rsid w:val="00A97DE1"/>
    <w:rsid w:val="00AB053C"/>
    <w:rsid w:val="00AC50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E3"/>
    <w:rsid w:val="00B16084"/>
    <w:rsid w:val="00B2458C"/>
    <w:rsid w:val="00B3130B"/>
    <w:rsid w:val="00B400AD"/>
    <w:rsid w:val="00B40ADB"/>
    <w:rsid w:val="00B43B77"/>
    <w:rsid w:val="00B43E80"/>
    <w:rsid w:val="00B4695E"/>
    <w:rsid w:val="00B607DB"/>
    <w:rsid w:val="00B66529"/>
    <w:rsid w:val="00B75946"/>
    <w:rsid w:val="00B8010A"/>
    <w:rsid w:val="00B8056E"/>
    <w:rsid w:val="00B819C8"/>
    <w:rsid w:val="00B82308"/>
    <w:rsid w:val="00B90885"/>
    <w:rsid w:val="00BB4669"/>
    <w:rsid w:val="00BB520A"/>
    <w:rsid w:val="00BD3869"/>
    <w:rsid w:val="00BD66E9"/>
    <w:rsid w:val="00BD6FF4"/>
    <w:rsid w:val="00BF2C41"/>
    <w:rsid w:val="00C058B4"/>
    <w:rsid w:val="00C05F44"/>
    <w:rsid w:val="00C11E14"/>
    <w:rsid w:val="00C131B5"/>
    <w:rsid w:val="00C154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E6C"/>
    <w:rsid w:val="00CE5BAC"/>
    <w:rsid w:val="00CF25BE"/>
    <w:rsid w:val="00CF78ED"/>
    <w:rsid w:val="00D02B25"/>
    <w:rsid w:val="00D02EBA"/>
    <w:rsid w:val="00D17C3C"/>
    <w:rsid w:val="00D2085E"/>
    <w:rsid w:val="00D26B2C"/>
    <w:rsid w:val="00D33AE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1D3"/>
    <w:rsid w:val="00DC180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DEC"/>
    <w:rsid w:val="00E51E44"/>
    <w:rsid w:val="00E63348"/>
    <w:rsid w:val="00E742AA"/>
    <w:rsid w:val="00E77E88"/>
    <w:rsid w:val="00E8107D"/>
    <w:rsid w:val="00E91C26"/>
    <w:rsid w:val="00E960BB"/>
    <w:rsid w:val="00EA1422"/>
    <w:rsid w:val="00EA2074"/>
    <w:rsid w:val="00EA4832"/>
    <w:rsid w:val="00EA4E9D"/>
    <w:rsid w:val="00EC4899"/>
    <w:rsid w:val="00ED03AB"/>
    <w:rsid w:val="00ED32D2"/>
    <w:rsid w:val="00EE32DE"/>
    <w:rsid w:val="00EE5457"/>
    <w:rsid w:val="00EF38B6"/>
    <w:rsid w:val="00F070AB"/>
    <w:rsid w:val="00F17567"/>
    <w:rsid w:val="00F27A7B"/>
    <w:rsid w:val="00F35441"/>
    <w:rsid w:val="00F526AF"/>
    <w:rsid w:val="00F57613"/>
    <w:rsid w:val="00F617C3"/>
    <w:rsid w:val="00F7066B"/>
    <w:rsid w:val="00F76CD7"/>
    <w:rsid w:val="00F83B28"/>
    <w:rsid w:val="00F974DA"/>
    <w:rsid w:val="00FA46E5"/>
    <w:rsid w:val="00FB7DBA"/>
    <w:rsid w:val="00FC056C"/>
    <w:rsid w:val="00FC1C25"/>
    <w:rsid w:val="00FC3F45"/>
    <w:rsid w:val="00FD503F"/>
    <w:rsid w:val="00FD575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319CE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0630B"/>
    <w:pPr>
      <w:ind w:left="720"/>
      <w:contextualSpacing/>
    </w:pPr>
    <w:rPr>
      <w:rFonts w:eastAsia="Times New Roman"/>
    </w:rPr>
  </w:style>
  <w:style w:type="paragraph" w:customStyle="1" w:styleId="Bezodstpw1">
    <w:name w:val="Bez odstępów1"/>
    <w:uiPriority w:val="99"/>
    <w:rsid w:val="0070630B"/>
    <w:pPr>
      <w:spacing w:line="360" w:lineRule="auto"/>
      <w:jc w:val="both"/>
    </w:pPr>
    <w:rPr>
      <w:rFonts w:eastAsia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6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32E35-BAF0-460C-8264-03A78D25C5CE}"/>
</file>

<file path=customXml/itemProps2.xml><?xml version="1.0" encoding="utf-8"?>
<ds:datastoreItem xmlns:ds="http://schemas.openxmlformats.org/officeDocument/2006/customXml" ds:itemID="{B3E23CD0-44B0-4BD9-8D13-4E7F8B37EAF6}"/>
</file>

<file path=customXml/itemProps3.xml><?xml version="1.0" encoding="utf-8"?>
<ds:datastoreItem xmlns:ds="http://schemas.openxmlformats.org/officeDocument/2006/customXml" ds:itemID="{1950F597-9CD2-4ABC-A8E9-A1017094681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3</cp:revision>
  <cp:lastPrinted>2019-02-06T12:12:00Z</cp:lastPrinted>
  <dcterms:created xsi:type="dcterms:W3CDTF">2021-09-30T15:17:00Z</dcterms:created>
  <dcterms:modified xsi:type="dcterms:W3CDTF">2021-10-01T12:54:00Z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